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AD" w:rsidRDefault="00044FA2">
      <w:r w:rsidRPr="00044FA2">
        <w:t>Türkiye'de Hayat Boyu Öğrenmenin Desteklenmesi-2 Projesi kapsamında hazırlanan Hayat Boyu Öğrenme Portalının "http://www.hbo.gov.</w:t>
      </w:r>
      <w:r>
        <w:t>tr" adresinde yayına girmiştir.</w:t>
      </w:r>
    </w:p>
    <w:sectPr w:rsidR="00E523AD" w:rsidSect="0086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4FA2"/>
    <w:rsid w:val="00044FA2"/>
    <w:rsid w:val="0047212C"/>
    <w:rsid w:val="0086690A"/>
    <w:rsid w:val="00C6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</dc:creator>
  <cp:keywords/>
  <dc:description/>
  <cp:lastModifiedBy>MDRYRD</cp:lastModifiedBy>
  <cp:revision>2</cp:revision>
  <dcterms:created xsi:type="dcterms:W3CDTF">2018-01-03T12:17:00Z</dcterms:created>
  <dcterms:modified xsi:type="dcterms:W3CDTF">2018-01-03T12:18:00Z</dcterms:modified>
</cp:coreProperties>
</file>